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>Referentieblad Kerncompetentie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1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1"/>
    </w:tbl>
    <w:p w:rsidR="00261EDC" w:rsidRPr="00261EDC" w:rsidRDefault="00261EDC" w:rsidP="00261EDC"/>
    <w:sectPr w:rsidR="00261EDC" w:rsidRPr="0026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Default="00E9080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E9080A" w:rsidRDefault="00E9080A" w:rsidP="00E9080A">
    <w:pPr>
      <w:pStyle w:val="Voettekst"/>
    </w:pPr>
    <w:r>
      <w:rPr>
        <w:sz w:val="16"/>
        <w:szCs w:val="16"/>
      </w:rPr>
      <w:t>IA2020.09.01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Default="00E9080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Default="00E9080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Pr="00E9080A" w:rsidRDefault="00E9080A" w:rsidP="00E9080A">
    <w:pPr>
      <w:pStyle w:val="Koptekst"/>
      <w:rPr>
        <w:b/>
        <w:sz w:val="20"/>
        <w:szCs w:val="20"/>
      </w:rPr>
    </w:pPr>
    <w:r w:rsidRPr="00E9080A">
      <w:rPr>
        <w:b/>
        <w:sz w:val="20"/>
        <w:szCs w:val="20"/>
      </w:rPr>
      <w:t>Onderhoud kleine brandblusmiddelen voor de gemeente Almere en stichting Prisma</w:t>
    </w:r>
  </w:p>
  <w:p w:rsidR="007E50FA" w:rsidRDefault="007E50FA">
    <w:pPr>
      <w:pStyle w:val="Koptekst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80A" w:rsidRDefault="00E9080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261EDC"/>
    <w:rsid w:val="007E50FA"/>
    <w:rsid w:val="00E9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311F898C.dotm</Template>
  <TotalTime>4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3</cp:revision>
  <dcterms:created xsi:type="dcterms:W3CDTF">2021-05-06T13:45:00Z</dcterms:created>
  <dcterms:modified xsi:type="dcterms:W3CDTF">2021-07-12T10:15:00Z</dcterms:modified>
</cp:coreProperties>
</file>